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6E7F" w14:textId="77777777" w:rsidR="00141D3C" w:rsidRDefault="00000000">
      <w:pPr>
        <w:spacing w:after="0" w:line="240" w:lineRule="auto"/>
        <w:ind w:left="5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r>
        <w:rPr>
          <w:noProof/>
        </w:rPr>
        <w:drawing>
          <wp:anchor distT="0" distB="0" distL="0" distR="0" simplePos="0" relativeHeight="251658240" behindDoc="1" locked="0" layoutInCell="1" hidden="0" allowOverlap="1" wp14:anchorId="3F63A661" wp14:editId="6CF2A370">
            <wp:simplePos x="0" y="0"/>
            <wp:positionH relativeFrom="column">
              <wp:posOffset>0</wp:posOffset>
            </wp:positionH>
            <wp:positionV relativeFrom="paragraph">
              <wp:posOffset>0</wp:posOffset>
            </wp:positionV>
            <wp:extent cx="1036209" cy="8540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36209" cy="854075"/>
                    </a:xfrm>
                    <a:prstGeom prst="rect">
                      <a:avLst/>
                    </a:prstGeom>
                    <a:ln/>
                  </pic:spPr>
                </pic:pic>
              </a:graphicData>
            </a:graphic>
          </wp:anchor>
        </w:drawing>
      </w:r>
    </w:p>
    <w:p w14:paraId="57B6BECC" w14:textId="77777777" w:rsidR="00141D3C" w:rsidRDefault="00000000">
      <w:pPr>
        <w:spacing w:after="0" w:line="240" w:lineRule="auto"/>
        <w:ind w:left="5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ТОО «Diamond Star»</w:t>
      </w:r>
    </w:p>
    <w:p w14:paraId="18C28EF3" w14:textId="6EA0B9D7" w:rsidR="00141D3C" w:rsidRPr="00AD0A14" w:rsidRDefault="00000000">
      <w:pPr>
        <w:spacing w:after="0" w:line="240" w:lineRule="auto"/>
        <w:ind w:left="5102"/>
        <w:jc w:val="center"/>
        <w:rPr>
          <w:rFonts w:ascii="Times New Roman" w:eastAsia="Times New Roman" w:hAnsi="Times New Roman" w:cs="Times New Roman"/>
          <w:sz w:val="24"/>
          <w:szCs w:val="24"/>
        </w:rPr>
      </w:pPr>
      <w:r w:rsidRPr="00AD0A14">
        <w:rPr>
          <w:rFonts w:ascii="Times New Roman" w:eastAsia="Times New Roman" w:hAnsi="Times New Roman" w:cs="Times New Roman"/>
          <w:sz w:val="24"/>
          <w:szCs w:val="24"/>
        </w:rPr>
        <w:t>№</w:t>
      </w:r>
      <w:r w:rsidR="00AD0A14" w:rsidRPr="00AD0A14">
        <w:rPr>
          <w:rFonts w:ascii="Times New Roman" w:eastAsia="Times New Roman" w:hAnsi="Times New Roman" w:cs="Times New Roman"/>
          <w:sz w:val="24"/>
          <w:szCs w:val="24"/>
        </w:rPr>
        <w:t xml:space="preserve"> </w:t>
      </w:r>
      <w:proofErr w:type="gramStart"/>
      <w:r w:rsidR="00AD0A14" w:rsidRPr="00AD0A14">
        <w:rPr>
          <w:rFonts w:ascii="Times New Roman" w:eastAsia="Times New Roman" w:hAnsi="Times New Roman" w:cs="Times New Roman"/>
          <w:sz w:val="24"/>
          <w:szCs w:val="24"/>
        </w:rPr>
        <w:t xml:space="preserve">9 </w:t>
      </w:r>
      <w:r w:rsidRPr="00AD0A14">
        <w:rPr>
          <w:rFonts w:ascii="Times New Roman" w:eastAsia="Times New Roman" w:hAnsi="Times New Roman" w:cs="Times New Roman"/>
          <w:sz w:val="24"/>
          <w:szCs w:val="24"/>
        </w:rPr>
        <w:t xml:space="preserve"> от</w:t>
      </w:r>
      <w:proofErr w:type="gramEnd"/>
      <w:r w:rsidRPr="00AD0A14">
        <w:rPr>
          <w:rFonts w:ascii="Times New Roman" w:eastAsia="Times New Roman" w:hAnsi="Times New Roman" w:cs="Times New Roman"/>
          <w:sz w:val="24"/>
          <w:szCs w:val="24"/>
        </w:rPr>
        <w:t xml:space="preserve"> «</w:t>
      </w:r>
      <w:r w:rsidR="00AD0A14" w:rsidRPr="00AD0A14">
        <w:rPr>
          <w:rFonts w:ascii="Times New Roman" w:eastAsia="Times New Roman" w:hAnsi="Times New Roman" w:cs="Times New Roman"/>
          <w:sz w:val="24"/>
          <w:szCs w:val="24"/>
          <w:lang w:val="en-US"/>
        </w:rPr>
        <w:t>19</w:t>
      </w:r>
      <w:r w:rsidRPr="00AD0A14">
        <w:rPr>
          <w:rFonts w:ascii="Times New Roman" w:eastAsia="Times New Roman" w:hAnsi="Times New Roman" w:cs="Times New Roman"/>
          <w:sz w:val="24"/>
          <w:szCs w:val="24"/>
        </w:rPr>
        <w:t xml:space="preserve">» </w:t>
      </w:r>
      <w:r w:rsidR="00AD0A14" w:rsidRPr="00AD0A14">
        <w:rPr>
          <w:rFonts w:ascii="Times New Roman" w:eastAsia="Times New Roman" w:hAnsi="Times New Roman" w:cs="Times New Roman"/>
          <w:sz w:val="24"/>
          <w:szCs w:val="24"/>
        </w:rPr>
        <w:t>июля</w:t>
      </w:r>
      <w:r w:rsidRPr="00AD0A14">
        <w:rPr>
          <w:rFonts w:ascii="Times New Roman" w:eastAsia="Times New Roman" w:hAnsi="Times New Roman" w:cs="Times New Roman"/>
          <w:sz w:val="24"/>
          <w:szCs w:val="24"/>
        </w:rPr>
        <w:t xml:space="preserve"> 20</w:t>
      </w:r>
      <w:r w:rsidR="00AD0A14" w:rsidRPr="00AD0A14">
        <w:rPr>
          <w:rFonts w:ascii="Times New Roman" w:eastAsia="Times New Roman" w:hAnsi="Times New Roman" w:cs="Times New Roman"/>
          <w:sz w:val="24"/>
          <w:szCs w:val="24"/>
        </w:rPr>
        <w:t>19</w:t>
      </w:r>
      <w:r w:rsidRPr="00AD0A14">
        <w:rPr>
          <w:rFonts w:ascii="Times New Roman" w:eastAsia="Times New Roman" w:hAnsi="Times New Roman" w:cs="Times New Roman"/>
          <w:sz w:val="24"/>
          <w:szCs w:val="24"/>
        </w:rPr>
        <w:t xml:space="preserve"> года</w:t>
      </w:r>
    </w:p>
    <w:p w14:paraId="7AF2B6E6" w14:textId="77777777" w:rsidR="00141D3C" w:rsidRDefault="00141D3C">
      <w:pPr>
        <w:spacing w:after="0" w:line="240" w:lineRule="auto"/>
        <w:ind w:left="5102"/>
        <w:jc w:val="right"/>
        <w:rPr>
          <w:rFonts w:ascii="Times New Roman" w:eastAsia="Times New Roman" w:hAnsi="Times New Roman" w:cs="Times New Roman"/>
          <w:sz w:val="24"/>
          <w:szCs w:val="24"/>
        </w:rPr>
      </w:pPr>
    </w:p>
    <w:p w14:paraId="4C5F7F5A" w14:textId="77777777" w:rsidR="00141D3C" w:rsidRDefault="00141D3C">
      <w:pPr>
        <w:spacing w:after="0" w:line="240" w:lineRule="auto"/>
        <w:jc w:val="both"/>
        <w:rPr>
          <w:rFonts w:ascii="Times New Roman" w:eastAsia="Times New Roman" w:hAnsi="Times New Roman" w:cs="Times New Roman"/>
          <w:sz w:val="24"/>
          <w:szCs w:val="24"/>
        </w:rPr>
      </w:pPr>
    </w:p>
    <w:p w14:paraId="06A58BD2" w14:textId="77777777" w:rsidR="00141D3C" w:rsidRDefault="00141D3C">
      <w:pPr>
        <w:spacing w:after="0" w:line="240" w:lineRule="auto"/>
        <w:rPr>
          <w:rFonts w:ascii="Times New Roman" w:eastAsia="Times New Roman" w:hAnsi="Times New Roman" w:cs="Times New Roman"/>
          <w:sz w:val="24"/>
          <w:szCs w:val="24"/>
        </w:rPr>
      </w:pPr>
    </w:p>
    <w:p w14:paraId="17F1AEE3" w14:textId="77777777" w:rsidR="00141D3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ДОГОВОР</w:t>
      </w:r>
    </w:p>
    <w:p w14:paraId="2DCF0BC3" w14:textId="77777777" w:rsidR="00141D3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оказание стоматологических услуг</w:t>
      </w:r>
    </w:p>
    <w:p w14:paraId="7B0314BF" w14:textId="77777777" w:rsidR="00141D3C" w:rsidRDefault="00141D3C">
      <w:pPr>
        <w:spacing w:after="0" w:line="240" w:lineRule="auto"/>
        <w:jc w:val="center"/>
        <w:rPr>
          <w:rFonts w:ascii="Times New Roman" w:eastAsia="Times New Roman" w:hAnsi="Times New Roman" w:cs="Times New Roman"/>
          <w:sz w:val="24"/>
          <w:szCs w:val="24"/>
        </w:rPr>
      </w:pPr>
    </w:p>
    <w:p w14:paraId="403FEC95"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Астана</w:t>
      </w:r>
    </w:p>
    <w:p w14:paraId="6F63DA15" w14:textId="77777777" w:rsidR="00141D3C" w:rsidRDefault="00141D3C">
      <w:pPr>
        <w:spacing w:after="0" w:line="240" w:lineRule="auto"/>
        <w:jc w:val="both"/>
        <w:rPr>
          <w:rFonts w:ascii="Times New Roman" w:eastAsia="Times New Roman" w:hAnsi="Times New Roman" w:cs="Times New Roman"/>
          <w:sz w:val="24"/>
          <w:szCs w:val="24"/>
        </w:rPr>
      </w:pPr>
    </w:p>
    <w:p w14:paraId="64B23C2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на оказание стоматологических услуг является публичным договором и договором присоединения, который регулирует отношения между Товариществом с ограниченной ответственностью «Diamond Star», действующим на основании государственной лицензии Nº 00056DZ от 10.10.2006 года, в дальнейшем именуемое «Клиника», и пациентом, законным представителем, действующим в интересах пациента, в дальнейшем именуемый (</w:t>
      </w:r>
      <w:proofErr w:type="spellStart"/>
      <w:r>
        <w:rPr>
          <w:rFonts w:ascii="Times New Roman" w:eastAsia="Times New Roman" w:hAnsi="Times New Roman" w:cs="Times New Roman"/>
          <w:sz w:val="24"/>
          <w:szCs w:val="24"/>
        </w:rPr>
        <w:t>ая</w:t>
      </w:r>
      <w:proofErr w:type="spellEnd"/>
      <w:r>
        <w:rPr>
          <w:rFonts w:ascii="Times New Roman" w:eastAsia="Times New Roman" w:hAnsi="Times New Roman" w:cs="Times New Roman"/>
          <w:sz w:val="24"/>
          <w:szCs w:val="24"/>
        </w:rPr>
        <w:t>) «Пациент» с другой стороны, заключившие настоящий договор на оказание платных стоматологических услуг (далее – Договор) о нижеследующем:</w:t>
      </w:r>
    </w:p>
    <w:p w14:paraId="24BBA7ED" w14:textId="77777777" w:rsidR="00141D3C" w:rsidRDefault="00141D3C">
      <w:pPr>
        <w:spacing w:after="0" w:line="240" w:lineRule="auto"/>
        <w:jc w:val="both"/>
        <w:rPr>
          <w:rFonts w:ascii="Times New Roman" w:eastAsia="Times New Roman" w:hAnsi="Times New Roman" w:cs="Times New Roman"/>
          <w:b/>
          <w:sz w:val="24"/>
          <w:szCs w:val="24"/>
        </w:rPr>
      </w:pPr>
    </w:p>
    <w:p w14:paraId="4E25E233" w14:textId="77777777" w:rsidR="00141D3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 Предмет договора</w:t>
      </w:r>
    </w:p>
    <w:p w14:paraId="1E6393B9"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Клиника обязуется предоставлять Пациенту медицинские услуги по диагностике, профилактике и лечению зубочелюстных аномалий и дефектов, на условиях, определенных в настоящем Договоре и в соответствии с действующими стандартами в области стоматологии и с учетом медицинских показаний Пациента, а также в соответствии с Кодексом РК «О здоровье народа и системе здравоохранения» и Приказом МЗ РК от 30.04.2015 № 347 «Об утверждении Правил предоставления платных медицинских услуг».</w:t>
      </w:r>
    </w:p>
    <w:p w14:paraId="6D26E7D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Объем оказываемых услуг определяется на основании общего состояния здоровья Пациента, медицинских показаний, индивидуальных пожеланий Пациента, а также с учетом организационно-технических возможностей Клиники и может включать:</w:t>
      </w:r>
    </w:p>
    <w:p w14:paraId="0898EF7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терапевтическое, хирургическое (включая имплантацию), ортопедическое и ортодонтическое лечение;</w:t>
      </w:r>
    </w:p>
    <w:p w14:paraId="6E2738F0"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профессиональную гигиену и профилактику заболеваний полости рта;</w:t>
      </w:r>
    </w:p>
    <w:p w14:paraId="71C03C6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обучение Пациента навыкам гигиены и ухода за полостью рта.</w:t>
      </w:r>
    </w:p>
    <w:p w14:paraId="76DB41D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Конкретный объем и последовательность оказываемых услуг определяются в индивидуальном плане лечения, составляемом на основании клинической картины и подписываемом Пациентом (или законным представителем) до начала лечения.</w:t>
      </w:r>
    </w:p>
    <w:p w14:paraId="547ACFD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В состав услуг включаются все согласованные и предоставленные Клиникой мероприятия по лечению и профилактике стоматологических заболеваний, а также сопровождающие консультации.</w:t>
      </w:r>
    </w:p>
    <w:p w14:paraId="068558FC"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Сроки оказания стоматологических услуг определяются технологией и ответом организма на оказываемое лечение (в т.ч. скоростью восстановления тканей после </w:t>
      </w:r>
      <w:proofErr w:type="gramStart"/>
      <w:r>
        <w:rPr>
          <w:rFonts w:ascii="Times New Roman" w:eastAsia="Times New Roman" w:hAnsi="Times New Roman" w:cs="Times New Roman"/>
          <w:sz w:val="24"/>
          <w:szCs w:val="24"/>
        </w:rPr>
        <w:t>лечения, с тем, чтобы</w:t>
      </w:r>
      <w:proofErr w:type="gramEnd"/>
      <w:r>
        <w:rPr>
          <w:rFonts w:ascii="Times New Roman" w:eastAsia="Times New Roman" w:hAnsi="Times New Roman" w:cs="Times New Roman"/>
          <w:sz w:val="24"/>
          <w:szCs w:val="24"/>
        </w:rPr>
        <w:t xml:space="preserve"> перейти к следующему этапу лечения).</w:t>
      </w:r>
    </w:p>
    <w:p w14:paraId="44B36D2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Место оказания услуг: Стоматологическая клиника «Diamond Star».</w:t>
      </w:r>
    </w:p>
    <w:p w14:paraId="326F2E1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До начала получения стоматологических услуг, Пациент обязуется ознакомиться и согласовать план лечения, своевременно приходить на процедуры, а также оплатить оказываемые ему платные стоматологические услуги в полном объеме в соответствии с Прейскурантом, установленным Клиникой и в порядке, предусмотренном настоящим Договором. Присоединением к настоящему Договору Пациент подтверждает, что осведомлен о том, что продолжительность лечения зависит от сложности его зубочелюстной аномалии, индивидуальных анатомо-физиологических особенностей, строгого соблюдения рекомендаций Клиники, а также от факторов, не зависящих от Клиники (в том числе хронических заболеваний и риска регрессивных изменений).</w:t>
      </w:r>
    </w:p>
    <w:p w14:paraId="6E47CF51"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 Данный Договор является публичной офертой. К настоящему Договору применяются условия ст. 387 ГК РК (Публичный договор) и ст. 389 ГК РК (Договор присоединения). Условия настоящего Договора являются едиными для всех Пациентов Клиники.</w:t>
      </w:r>
    </w:p>
    <w:p w14:paraId="53E941A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Акцептом оферты и фактом присоединения к настоящему Договору является подписанное Пациентом Заявление о присоединении к Договору. Указанное Заявление может быть подписано Пациентом собственноручно на бумажном носителе либо посредством ЭЦП (</w:t>
      </w:r>
      <w:proofErr w:type="spellStart"/>
      <w:r>
        <w:rPr>
          <w:rFonts w:ascii="Times New Roman" w:eastAsia="Times New Roman" w:hAnsi="Times New Roman" w:cs="Times New Roman"/>
          <w:sz w:val="24"/>
          <w:szCs w:val="24"/>
        </w:rPr>
        <w:t>электронно</w:t>
      </w:r>
      <w:proofErr w:type="spellEnd"/>
      <w:r>
        <w:rPr>
          <w:rFonts w:ascii="Times New Roman" w:eastAsia="Times New Roman" w:hAnsi="Times New Roman" w:cs="Times New Roman"/>
          <w:sz w:val="24"/>
          <w:szCs w:val="24"/>
        </w:rPr>
        <w:t xml:space="preserve"> – цифровой подписи), QR-кода или иным, не запрещенном законодательством Республики Казахстан электронным способом.</w:t>
      </w:r>
    </w:p>
    <w:p w14:paraId="36885472"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Присоединяясь к настоящему Договору, Пациент заранее соглашается со следующими информированными согласиями, включая согласия на виды планируемого медицинского вмешательства в зависимости от диагноза и клинической ситуации:</w:t>
      </w:r>
    </w:p>
    <w:p w14:paraId="271C7CC5"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Nº1 к Договору – Заявление о присоединении к договору от взрослых с 18 лет;</w:t>
      </w:r>
    </w:p>
    <w:p w14:paraId="0AEB65DD"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Nº2 к Договору – Заявление о присоединении к договору от несовершеннолетних от 14 до 18 лет;</w:t>
      </w:r>
    </w:p>
    <w:p w14:paraId="03AF9007"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Nº3 к Договору – Заявление о присоединении к договору от представителя несовершеннолетних;</w:t>
      </w:r>
    </w:p>
    <w:p w14:paraId="01350DA0" w14:textId="77777777" w:rsidR="00141D3C"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Приложение Nº4 к Договору – Информированное согласие пациента на получение медицинской помощи (стоматологические услуги); </w:t>
      </w:r>
    </w:p>
    <w:p w14:paraId="6B5865A0" w14:textId="77777777" w:rsidR="00141D3C"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Приложение Nº5 к Договору – Информированное согласие пациента в возрасте от 14 до 18 лет на получение медицинской помощи (стоматологические услуги); </w:t>
      </w:r>
    </w:p>
    <w:p w14:paraId="393F954D" w14:textId="77777777" w:rsidR="00141D3C"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Приложение Nº6 к Договору – Информированное согласие законного представителя пациента до 14 лет на получение медицинской помощи (стоматологические услуги). </w:t>
      </w:r>
    </w:p>
    <w:p w14:paraId="574F78D2" w14:textId="77777777" w:rsidR="00141D3C"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Пациент также уведомлен и соглашается с тем, что в зависимости от характера предоставляемой медицинской помощи, диагноза, возраста, клинической ситуации, степени вмешательства и иных объективных факторов, Клиника вправе использовать иные приложения к настоящему Договору, включая дополнительные формы информированных согласий, заявлений и уведомлений. Такие документы оформляются Клиникой в письменной форме и предъявляются Пациенту (или его законному представителю) для персонального ознакомления и подписания. Подписанные экземпляры таких приложений являются неотъемлемой частью настоящего Договора.</w:t>
      </w:r>
    </w:p>
    <w:p w14:paraId="1EDB05EE" w14:textId="77777777" w:rsidR="00141D3C" w:rsidRDefault="00141D3C">
      <w:pPr>
        <w:spacing w:after="0" w:line="240" w:lineRule="auto"/>
        <w:jc w:val="center"/>
        <w:rPr>
          <w:rFonts w:ascii="Times New Roman" w:eastAsia="Times New Roman" w:hAnsi="Times New Roman" w:cs="Times New Roman"/>
          <w:b/>
          <w:sz w:val="24"/>
          <w:szCs w:val="24"/>
        </w:rPr>
      </w:pPr>
    </w:p>
    <w:p w14:paraId="537F35AE" w14:textId="77777777" w:rsidR="00141D3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Права и обязанности сторон</w:t>
      </w:r>
    </w:p>
    <w:p w14:paraId="523B3338"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Клиника обязуется:</w:t>
      </w:r>
    </w:p>
    <w:p w14:paraId="4428D179"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осуществлять лечение Пациента в соответствии с условиями настоящего Договора, с применением современных методов диагностики и лечения, необходимых лекарственных средств, медицинских изделий, разрешенных к применению в Республике Казахстан; </w:t>
      </w:r>
    </w:p>
    <w:p w14:paraId="6CF8D889"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детально разъяснить Пациенту все особенности, свойства, характеристики, предполагаемый эстетичный вид, возможные осложнения, связанные с оказанием Пациенту услуг;</w:t>
      </w:r>
    </w:p>
    <w:p w14:paraId="2197E7D9"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осуществить в оговоренные с </w:t>
      </w:r>
      <w:proofErr w:type="gramStart"/>
      <w:r>
        <w:rPr>
          <w:rFonts w:ascii="Times New Roman" w:eastAsia="Times New Roman" w:hAnsi="Times New Roman" w:cs="Times New Roman"/>
          <w:sz w:val="24"/>
          <w:szCs w:val="24"/>
        </w:rPr>
        <w:t>Пациентом  время</w:t>
      </w:r>
      <w:proofErr w:type="gramEnd"/>
      <w:r>
        <w:rPr>
          <w:rFonts w:ascii="Times New Roman" w:eastAsia="Times New Roman" w:hAnsi="Times New Roman" w:cs="Times New Roman"/>
          <w:sz w:val="24"/>
          <w:szCs w:val="24"/>
        </w:rPr>
        <w:t xml:space="preserve"> и сроки осмотр и обследование Пациента для установления предварительного диагноза, объема необходимого лечения и исчерпывающе проинформировать Пациента о результатах обследования;</w:t>
      </w:r>
    </w:p>
    <w:p w14:paraId="5BA62ED8"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ознакомить Пациента с порядком и перечнем оказываемых медицинских услуг, сформированных с учетом медицинских показаний, клинической картины, а также обоснованных пожеланий и финансовых возможностей Пациента, который оформляется в виде индивидуального плана лечения. В случае изменения клинической картины, выявления дополнительных медицинских показаний или противопоказаний, план лечения может быть скорректирован лечащим врачом с обязательным информированием Пациента и получением его согласия на продолжение лечения в измененном объеме и стоимостью.</w:t>
      </w:r>
    </w:p>
    <w:p w14:paraId="11600B75"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поставить в известность Пациента о возникших в процессе лечения обстоятельствах, которые могут привести к увеличению объема оказания услуг и возможных осложнениях при лечении. Изменения плана лечения отражать в медицинской документации;</w:t>
      </w:r>
    </w:p>
    <w:p w14:paraId="2CA44C11"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2.1.6. учитывать пожелания Пациента при выборе специалистов Клиники и времени для проведения лечебных процедур в пределах установленного в Клинике режима рабочего времени и расписания работы врача;</w:t>
      </w:r>
    </w:p>
    <w:p w14:paraId="3606E35F"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своевременно информировать Пациента о последствиях невыполнения указаний специалиста Клиники и медицинских рекомендаций, которые могут существенно снизить качество оказываемой услуги и/или привести к осложнениям, которые могут потребовать дополнительного медицинского вмешательства и соответствующих денежных расходов Пациента.</w:t>
      </w:r>
    </w:p>
    <w:p w14:paraId="414D7A05"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Клиника имеет право:</w:t>
      </w:r>
    </w:p>
    <w:p w14:paraId="544EE8BB"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 самостоятельно </w:t>
      </w:r>
      <w:proofErr w:type="gramStart"/>
      <w:r>
        <w:rPr>
          <w:rFonts w:ascii="Times New Roman" w:eastAsia="Times New Roman" w:hAnsi="Times New Roman" w:cs="Times New Roman"/>
          <w:sz w:val="24"/>
          <w:szCs w:val="24"/>
        </w:rPr>
        <w:t>определять  характер</w:t>
      </w:r>
      <w:proofErr w:type="gramEnd"/>
      <w:r>
        <w:rPr>
          <w:rFonts w:ascii="Times New Roman" w:eastAsia="Times New Roman" w:hAnsi="Times New Roman" w:cs="Times New Roman"/>
          <w:sz w:val="24"/>
          <w:szCs w:val="24"/>
        </w:rPr>
        <w:t xml:space="preserve"> и объем лечения, виды необходимых медицинских манипуляций в процессе лечения Пациента в рамках согласованного плана лечения, существующих методов лечения и установленных стандартов в области стоматологии;</w:t>
      </w:r>
    </w:p>
    <w:p w14:paraId="724342B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получать своевременную оплату за оказываемые услуги согласно действующему на момент оказания услуги в Клинике Прейскуранту и в соответствии с условиями Раздела 3 настоящего Договора.</w:t>
      </w:r>
    </w:p>
    <w:p w14:paraId="19647A0C"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отказаться от оказания услуг в случаях, указанных в Разделе 6 настоящего Договора, а также если лечение может вызвать нежелательные последствия для Пациента;</w:t>
      </w:r>
    </w:p>
    <w:p w14:paraId="3EAADE20"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изменять Прейскурант на услуги Клиники в порядке, предусмотренном настоящим Договором;</w:t>
      </w:r>
    </w:p>
    <w:p w14:paraId="3C183B35"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 в случае отсутствия лечащего врача назначить другого врача для проведения лечения;</w:t>
      </w:r>
    </w:p>
    <w:p w14:paraId="08A421F8"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отсрочить или отменить лечебное мероприятие, в том числе день процедуры, в случае обнаружения у Пациента противопоказаний, как со стороны полости рта, так и по общему состоянию организма или в силу отсутствия организационно – технической возможности. При изменении клинической ситуации изменить с согласия Пациента план или (и) сроки лечения, а в случае несогласия Пациента с предложенными изменениями прервать лечение и расторгнуть договор с Пациентом;</w:t>
      </w:r>
    </w:p>
    <w:p w14:paraId="1BB7E609"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 расторгнуть настоящий Договор в случаях, установленных законодательством Республики Казахстан и настоящим Договором.</w:t>
      </w:r>
    </w:p>
    <w:p w14:paraId="7900B0EC"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В процессе исполнения настоящего Договора Пациент обязан:</w:t>
      </w:r>
    </w:p>
    <w:p w14:paraId="2A903CC8"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уважительно относиться к сотрудникам и соблюдать правила поведения в Клинике, установленные в ней нормы и правила безопасности;</w:t>
      </w:r>
    </w:p>
    <w:p w14:paraId="7A787F9F"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ознакомиться с Прейскурантом цен перед посещением специалистов Клиники или в процессе лечения, если Прейскурант был изменен Клиникой.</w:t>
      </w:r>
    </w:p>
    <w:p w14:paraId="7BC4F51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сообщить специалисту Клиники полную и достоверную информацию о перенесенных и/</w:t>
      </w:r>
      <w:proofErr w:type="gramStart"/>
      <w:r>
        <w:rPr>
          <w:rFonts w:ascii="Times New Roman" w:eastAsia="Times New Roman" w:hAnsi="Times New Roman" w:cs="Times New Roman"/>
          <w:sz w:val="24"/>
          <w:szCs w:val="24"/>
        </w:rPr>
        <w:t>или  имеющихся</w:t>
      </w:r>
      <w:proofErr w:type="gramEnd"/>
      <w:r>
        <w:rPr>
          <w:rFonts w:ascii="Times New Roman" w:eastAsia="Times New Roman" w:hAnsi="Times New Roman" w:cs="Times New Roman"/>
          <w:sz w:val="24"/>
          <w:szCs w:val="24"/>
        </w:rPr>
        <w:t xml:space="preserve"> заболеваниях, необходимую в процессе для лечения, и подтвердить свою ответственность за объективность и достоверность такой информации в анкете или иной документации Клиники, которые потребуется заполнять в процессе лечения;</w:t>
      </w:r>
    </w:p>
    <w:p w14:paraId="4DFB56C9"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 являться на запланированные процедуры и/или осмотры в строго назначенное время, которое определено графиком посещений, согласовано с лечащим врачом или менеджером Клиники. При невозможности своевременно явиться на прием в оговоренное время Пациент обязан предупредить об этом специалистов или менеджера Клиники не позднее, чем за 2 (два) часа до времени посещения;</w:t>
      </w:r>
    </w:p>
    <w:p w14:paraId="3E3D385C"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2.3.5. строго соблюдать и выполнять данные Пациенту специалистом Клиники профилактические и лечебные рекомендации, касающиеся проводимого лечения и использования результатов услуги;</w:t>
      </w:r>
    </w:p>
    <w:p w14:paraId="4DA7E502"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2.3.6. немедленно извещать обо всех неудобствах, осложнениях, дефектах изделия и других подобных обстоятельствах специалиста или менеджера Клиники, возникших в процессе лечения. В случае дискомфорта, не принимать самостоятельно решения в целях своей безопасности;</w:t>
      </w:r>
    </w:p>
    <w:p w14:paraId="3D09516C"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2.3.7. оплачивать услуги Клиники в соответствии с Прейскурантом цен (тарифов) на лечение в порядке и на условиях, установленных настоящим Договором;</w:t>
      </w:r>
    </w:p>
    <w:p w14:paraId="298571F4"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2.3.8. если это предусмотрено правилами Клиники – являться в сроки, отмеченные в амбулаторной карте Пациента, на необходимые профилактические осмотры. При неявке </w:t>
      </w:r>
      <w:r>
        <w:rPr>
          <w:rFonts w:ascii="Times New Roman" w:eastAsia="Times New Roman" w:hAnsi="Times New Roman" w:cs="Times New Roman"/>
          <w:sz w:val="24"/>
          <w:szCs w:val="24"/>
        </w:rPr>
        <w:lastRenderedPageBreak/>
        <w:t>Пациента в установленный срок на профилактический осмотр и в иных указанных в настоящем Договоре случаях Пациент лишается прав, предоставленных ему Клиникой в отношении результата оказанных услуг;</w:t>
      </w:r>
    </w:p>
    <w:p w14:paraId="7F716FAF" w14:textId="77777777" w:rsidR="00141D3C"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2.3.9. п</w:t>
      </w:r>
      <w:r>
        <w:rPr>
          <w:rFonts w:ascii="Times New Roman" w:eastAsia="Times New Roman" w:hAnsi="Times New Roman" w:cs="Times New Roman"/>
          <w:color w:val="000000"/>
          <w:sz w:val="24"/>
          <w:szCs w:val="24"/>
        </w:rPr>
        <w:t>осле завершения оказания услуг подписать Акт сдачи-приемки оказанных услуг.</w:t>
      </w:r>
    </w:p>
    <w:p w14:paraId="3DD688C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Пациент имеет право:</w:t>
      </w:r>
    </w:p>
    <w:p w14:paraId="6A4B26F7"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ознакомиться с официальной информацией о Клинике, специалистах Клиники, и другой информации в объеме, предусмотренном законодательством и предоставленном Клиникой;</w:t>
      </w:r>
    </w:p>
    <w:p w14:paraId="6022D3A8"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получить квалифицированную услугу (услуги) в соответствии с согласованным планом лечения, согласно имеющимся результатам диагностики и установленным стандартам для оказания стоматологических услуг;</w:t>
      </w:r>
    </w:p>
    <w:p w14:paraId="331EAC8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получить полную информацию об объеме стоимости, предполагаемом результате и прогнозе в отношении результата оказываемой услуги;</w:t>
      </w:r>
    </w:p>
    <w:p w14:paraId="3ACD5803"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2.4.4. отказаться от дальнейшего лечения с обязательной оплатой того лечения, которое уже проведено, при этом предоплата за изготовление каких – либо стоматологических конструкций не возвращается;</w:t>
      </w:r>
    </w:p>
    <w:p w14:paraId="72B641E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производить фотовидеофиксацию, видеозапись или (и) звукозапись в Клинике только с согласия руководителя Клиники, в иных случаях Пациент не имеет права совершать видеозапись.</w:t>
      </w:r>
    </w:p>
    <w:p w14:paraId="550C354E" w14:textId="77777777" w:rsidR="00141D3C" w:rsidRDefault="00141D3C">
      <w:pPr>
        <w:spacing w:after="0" w:line="240" w:lineRule="auto"/>
        <w:jc w:val="both"/>
        <w:rPr>
          <w:rFonts w:ascii="Times New Roman" w:eastAsia="Times New Roman" w:hAnsi="Times New Roman" w:cs="Times New Roman"/>
          <w:b/>
          <w:sz w:val="24"/>
          <w:szCs w:val="24"/>
        </w:rPr>
      </w:pPr>
    </w:p>
    <w:p w14:paraId="5065D643" w14:textId="77777777" w:rsidR="00141D3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Цена услуг и порядок расчетов</w:t>
      </w:r>
    </w:p>
    <w:p w14:paraId="6DD9BBE0"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Оплата услуг Клиники производится на основании расчетов стоимости, который осуществляется Клиникой на основе утвержденного ею Прейскуранта на услуги;</w:t>
      </w:r>
    </w:p>
    <w:p w14:paraId="5509840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Стоимость услуг определяется Клиникой и отражается в плане лечения, с которым Пациенту надлежит ознакомиться до начала получения услуг Клиники;</w:t>
      </w:r>
    </w:p>
    <w:p w14:paraId="691AB990"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Клиника имеет право вносить изменения в действующие цены (тарифы) на услуги. Действующий прейскурант цен (тарифов) размещается на официальном сайте и в Клинике. Изменения тарифов распространяются исключительно на те услуги и/или этапы лечения, которые еще не были оплачены Пациентом на момент вступления изменений в силу. Клиника рекомендует Пациенту заблаговременно уточнять стоимость последующих этапов лечения, особенно перед их оплатой.</w:t>
      </w:r>
    </w:p>
    <w:p w14:paraId="414DABEB"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В случаях досрочного прекращения курса лечения (перевод в другую организацию здравоохранения, улучшения состояния пациента и иные обстоятельства, по инициативе Пациента или объективно не зависящие от Клиники) Клиника выплачивает Пациенту разницу между оплаченной суммы предоплаты и фактической стоимостью оказанной медицинской помощи (включая предоплату за изготовление каких – либо стоматологических конструкций).</w:t>
      </w:r>
    </w:p>
    <w:p w14:paraId="5BC931B5"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В случае нарушения Пациентом рекомендаций Клиники, неисполнение условий Договора, включая (но не ограничиваясь) досрочное </w:t>
      </w:r>
      <w:proofErr w:type="gramStart"/>
      <w:r>
        <w:rPr>
          <w:rFonts w:ascii="Times New Roman" w:eastAsia="Times New Roman" w:hAnsi="Times New Roman" w:cs="Times New Roman"/>
          <w:sz w:val="24"/>
          <w:szCs w:val="24"/>
        </w:rPr>
        <w:t>прекращение  лечения</w:t>
      </w:r>
      <w:proofErr w:type="gramEnd"/>
      <w:r>
        <w:rPr>
          <w:rFonts w:ascii="Times New Roman" w:eastAsia="Times New Roman" w:hAnsi="Times New Roman" w:cs="Times New Roman"/>
          <w:sz w:val="24"/>
          <w:szCs w:val="24"/>
        </w:rPr>
        <w:t xml:space="preserve">, нарушение порядка принятия/получения лечения и т.п., Клиника не возвращает Пациенту ранее оплаченные Пациентом деньги за фактически оказанные услуги. </w:t>
      </w:r>
    </w:p>
    <w:p w14:paraId="5084D6B4"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Недостижение результатов лечения, в том числе по мнению самого Пациента, не является основанием для возврата оплаченных Пациентом денежных средств, если услуги оказаны в полном объеме, своевременно и надлежащего качества, в соответствии с требованиями настоящего Договора.</w:t>
      </w:r>
    </w:p>
    <w:p w14:paraId="132D8B17"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В случае установления факта врачебной ошибки, ненадлежащего оказания Услуг или халатности со стороны медицинского персонала Клиники, подтвержденных заключением независимой медицинской экспертизы, Клиника обязуется за свой счет устранить выявленные недостатки путем повторного оказания Услуг (коррекции). В случае, если проведение повторного лечения невозможно, либо Пациент отказывается от него в письменном виде, Клиника возвращает уплаченные Пациентом денежные средства в полном объеме. Размер и порядок возврата определяются на основании заключения экспертизы и в соответствии с действующим законодательством Республики Казахстан. По соглашению сторон возможна частичная компенсация, если часть Услуг была оказана надлежащим образом и это подтверждено медицинской документацией.</w:t>
      </w:r>
    </w:p>
    <w:p w14:paraId="553DA0B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 В случае расторжения настоящего Договора возврат ранее оплаченных Пациентом денежных средств осуществляется за вычетом фактически понесенных Клиникой расходов, связанных с подготовкой и (или) оказанием Услуг.</w:t>
      </w:r>
    </w:p>
    <w:p w14:paraId="384B382A" w14:textId="77777777" w:rsidR="00141D3C" w:rsidRDefault="00141D3C">
      <w:pPr>
        <w:spacing w:after="0" w:line="240" w:lineRule="auto"/>
        <w:jc w:val="center"/>
        <w:rPr>
          <w:rFonts w:ascii="Times New Roman" w:eastAsia="Times New Roman" w:hAnsi="Times New Roman" w:cs="Times New Roman"/>
          <w:b/>
          <w:sz w:val="24"/>
          <w:szCs w:val="24"/>
        </w:rPr>
      </w:pPr>
    </w:p>
    <w:p w14:paraId="38B67920" w14:textId="77777777" w:rsidR="00141D3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Обязательства по результатам лечения</w:t>
      </w:r>
    </w:p>
    <w:p w14:paraId="4B51A09C"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Клиника заверяет Пациента, что при условии надлежащего соблюдения Пациентом всех рекомендаций и правил, изложенных в настоящем Договоре и других документах Клиники, в том числе таких как: тщательная гигиена полости рта, профилактические осмотры каждые 3 (три) месяца или по предписанию лечащего специалиста Клиники, соблюдения правил в отношении профилактики устраненной зубочелюстной аномалии и во избежание регресса дефектов у Пациента не должно возникнуть  неблагоприятных изменений, требующих вмешательства Клиники.</w:t>
      </w:r>
    </w:p>
    <w:p w14:paraId="158B4E4D" w14:textId="77777777" w:rsidR="00141D3C"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Гарантийные обязательства Клиники действуют только при условии, что все Услуги, предусмотренные настоящим Договором, оказываются исключительно в Клинике. Обращение Пациента в сторонние медицинские учреждения для оказания аналогичных услуг влечет прекращение гарантийных обязательств со стороны Клиники, если в таких учреждениях имело место фактическое вмешательство в процесс лечения или установленную конструкцию. Получение консультаций в иных учреждениях допускается, при условии отсутствия фактического вмешательства в диагностику и лечение зубочелюстных аномалий и дефектов.</w:t>
      </w:r>
    </w:p>
    <w:p w14:paraId="1C479A58" w14:textId="77777777" w:rsidR="00141D3C"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Клиника не гарантирует Пациенту, что ожидаемый им положительный результат лечения будет, обязательно достигнут в сроки, озвученные Пациенту при первоначальном или последующем посещении. Пациент должен осознавать, что такие сроки являются очень приблизительными и зависят от множества обстоятельств, в том числе от сложностей зубной аномалии, скорости ответа организма Пациента на проводимые ему стоматологические манипуляции, а также других объективных обстоятельств, не зависящих от Клиники. </w:t>
      </w:r>
    </w:p>
    <w:p w14:paraId="01F8E88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Вместе с тем, с учетом характера и особенностей любой стоматологической аномалии, Клиника не дает Пациенту гарантий того, что после завершения лечения у Пациента не возникнет полного или частичного регресса исправленных дефектов. Такой регресс часто случается в тех случаях, когда Пациент не выполняет рекомендации Клиники и/или не доводит до конца процесс лечения, рекомендованный Клиникой. Во всех указанных случаях, а также в других случаях, в том числе указанных в п.5.1., 6.2., 6.3., 7.1. настоящего Договора, Клиника не несет и не будет нести ответственность за результат лечения. </w:t>
      </w:r>
    </w:p>
    <w:p w14:paraId="44FE471C"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Клиника освобождается от какой – либо ответственности за полученные и/или не полученные результаты лечения и/или в случае, если ожидаемый Пациентом результат не соответствует фактическому результату в силу индивидуальных особенностей организма, хода лечения и других обстоятельств, в том числе не зависящих от Клиники, а также по причине приостановления оказания Клиникой услуг, в связи с нарушением Пациентом порядка и сроков оплаты стоимости услуг по настоящему Договору, иных нарушений условий Договора Пациентом, прямо или косвенно ставших причиной. </w:t>
      </w:r>
    </w:p>
    <w:p w14:paraId="69FAC780" w14:textId="77777777" w:rsidR="00141D3C" w:rsidRDefault="00141D3C">
      <w:pPr>
        <w:spacing w:after="0" w:line="240" w:lineRule="auto"/>
        <w:jc w:val="both"/>
        <w:rPr>
          <w:rFonts w:ascii="Times New Roman" w:eastAsia="Times New Roman" w:hAnsi="Times New Roman" w:cs="Times New Roman"/>
          <w:sz w:val="24"/>
          <w:szCs w:val="24"/>
        </w:rPr>
      </w:pPr>
    </w:p>
    <w:p w14:paraId="54C47189" w14:textId="77777777" w:rsidR="00141D3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5.Ответственность сторон</w:t>
      </w:r>
    </w:p>
    <w:p w14:paraId="0F446E2A"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Клиника не будет иметь каких – либо обязательств или ответственности в отношении результата лечения или возникших у Пациента осложнений при наличии следующих обстоятельств:</w:t>
      </w:r>
    </w:p>
    <w:p w14:paraId="4F42E91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 если Пациент не соблюдал рекомендации Клиники в отношении гигиены полости рта, не </w:t>
      </w:r>
      <w:proofErr w:type="gramStart"/>
      <w:r>
        <w:rPr>
          <w:rFonts w:ascii="Times New Roman" w:eastAsia="Times New Roman" w:hAnsi="Times New Roman" w:cs="Times New Roman"/>
          <w:sz w:val="24"/>
          <w:szCs w:val="24"/>
        </w:rPr>
        <w:t>выполнял  назначения</w:t>
      </w:r>
      <w:proofErr w:type="gramEnd"/>
      <w:r>
        <w:rPr>
          <w:rFonts w:ascii="Times New Roman" w:eastAsia="Times New Roman" w:hAnsi="Times New Roman" w:cs="Times New Roman"/>
          <w:sz w:val="24"/>
          <w:szCs w:val="24"/>
        </w:rPr>
        <w:t xml:space="preserve"> и рекомендации врача или несвоевременно сообщал специалистам Клиники об обстоятельствах, требующих своевременного вмешательства Клиники;</w:t>
      </w:r>
    </w:p>
    <w:p w14:paraId="54F61603"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 если у Пациента возникла аллергия или </w:t>
      </w:r>
      <w:proofErr w:type="gramStart"/>
      <w:r>
        <w:rPr>
          <w:rFonts w:ascii="Times New Roman" w:eastAsia="Times New Roman" w:hAnsi="Times New Roman" w:cs="Times New Roman"/>
          <w:sz w:val="24"/>
          <w:szCs w:val="24"/>
        </w:rPr>
        <w:t>непереносимость  препаратов</w:t>
      </w:r>
      <w:proofErr w:type="gramEnd"/>
      <w:r>
        <w:rPr>
          <w:rFonts w:ascii="Times New Roman" w:eastAsia="Times New Roman" w:hAnsi="Times New Roman" w:cs="Times New Roman"/>
          <w:sz w:val="24"/>
          <w:szCs w:val="24"/>
        </w:rPr>
        <w:t xml:space="preserve"> или стоматологических материалов, разрешенных к применению, по причине которых услуга не была завершена надлежащим образом;</w:t>
      </w:r>
    </w:p>
    <w:p w14:paraId="7FB7636D"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5.1.3. если у Пациента возникло осложнение в процессе лечения, часто происходящее и допустимое в рамках обоснованного профессионального риска (например, возникновение кариозного поражения зубов во время ношения изделий или другие), в соответствии с </w:t>
      </w:r>
      <w:r>
        <w:rPr>
          <w:rFonts w:ascii="Times New Roman" w:eastAsia="Times New Roman" w:hAnsi="Times New Roman" w:cs="Times New Roman"/>
          <w:sz w:val="24"/>
          <w:szCs w:val="24"/>
        </w:rPr>
        <w:lastRenderedPageBreak/>
        <w:t>установленными стандартами и клиническими протоколами Министерства здравоохранения Республики Казахстан, при наличии должной медицинской документации, отражающей информированное согласие Пациента;</w:t>
      </w:r>
    </w:p>
    <w:p w14:paraId="396E53D8"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 если неуспешный результат лечения был вызван анатомическими особенностями организма Пациента и (или) влиянием со стороны другого заболевания Пациента, существовавшего до начала лечения или перенесенного в процессе лечения;</w:t>
      </w:r>
    </w:p>
    <w:p w14:paraId="58935A10"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5.1.5. если в процессе лечения в Клинике или после его окончания Пациент осуществлял аналогичное стоматологическое лечение в ином лечебном учреждении, вне зависимости от объемов полученных Пациентом медицинских услуг в другом лечебном учреждении;</w:t>
      </w:r>
    </w:p>
    <w:p w14:paraId="27F2F46D"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 если неблагоприятные изменения (например регресс зубочелюстной аномалии) произошли в результате травм, физического повреждения или других подобных обстоятельств.</w:t>
      </w:r>
    </w:p>
    <w:p w14:paraId="2E97C08E" w14:textId="77777777" w:rsidR="00141D3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Досрочное прекращения договора</w:t>
      </w:r>
    </w:p>
    <w:p w14:paraId="0EC2E1F4"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Расторжение настоящего Договора по инициативе одной из сторон при отсутствии согласия другой стороны на расторжение, допускается в случаях и в порядке, предусмотренном законодательством Республики Казахстан.</w:t>
      </w:r>
    </w:p>
    <w:p w14:paraId="6563035D"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В дополнение к вышеуказанному, Клиника имеет право расторгнуть настоящий Договор или отказаться от его исполнения в любом из следующих случаев:</w:t>
      </w:r>
    </w:p>
    <w:p w14:paraId="2284E9B1"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если Пациент отказывается от подписания специально разработанных форм Клиники, необходимых в процессе оказания услуг, отказывается от ознакомления с ними или если Пациент не согласен на продолжение лечения по новым измененным ценам (тарифам) Клиники;</w:t>
      </w:r>
    </w:p>
    <w:p w14:paraId="6005FC2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Пациент игнорирует или умышленно не выполняет рекомендации специалиста Клиники в процессе лечения, что может по мнению Клиники, существенно снизить качество результата оказываемой услуги или привести к осложнениям в зубочелюстной системе Пациента;</w:t>
      </w:r>
    </w:p>
    <w:p w14:paraId="60A71744"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если Пациент настаивает на способе или плане лечения, который по обоснованному мнению специалистов Клиники, либо недопустим по существующим стандартам медицинских услуг, либо не приведет к успешному результату, либо ухудшит состояние здоровья Пациента, либо причинит ему иной вред;</w:t>
      </w:r>
    </w:p>
    <w:p w14:paraId="05348744"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6.2.4. если Пациент нарушает условия п. 2.3. или п. 2.4. раздела 2 настоящего Договора, либо правила поведения, установленные Клиникой, либо ведет себя вызывающе, грубит сотрудникам Клиники или нарушает права других пациентов, и не прекращает таких действий после предупреждения со стороны персонала Клиники;</w:t>
      </w:r>
    </w:p>
    <w:p w14:paraId="4B35DCF9"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6.2.5. если Пациентом нарушаются другие обязательства по настоящему Договору, что по обоснованному мнению Клиники, препятствует достижению цели настоящего Договора – успешному завершению лечения;</w:t>
      </w:r>
    </w:p>
    <w:p w14:paraId="6C6B08C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6.2.6. в случаях, когда исполнение настоящего Договора со стороны Клиники окажется невозможным по обстоятельствам, не зависящим от Клиники;</w:t>
      </w:r>
    </w:p>
    <w:p w14:paraId="613DCA8F"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Пациент имеет право в любое время отказаться от получения услуг, при условии, что Пациент оплатит Клинике:</w:t>
      </w:r>
    </w:p>
    <w:p w14:paraId="1A90B661"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 услуги, оказание которых полностью завершено – согласно действующему на момент оказания услуг Прейскуранту цен (тарифов);</w:t>
      </w:r>
    </w:p>
    <w:p w14:paraId="3CB16654"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 фактически понесенные Клиникой расходы по услугам, которые Клиника еще не оказала Пациенту, но к оказанию которых она уже приступила, на основании расчета стоимости фактически </w:t>
      </w:r>
      <w:proofErr w:type="gramStart"/>
      <w:r>
        <w:rPr>
          <w:rFonts w:ascii="Times New Roman" w:eastAsia="Times New Roman" w:hAnsi="Times New Roman" w:cs="Times New Roman"/>
          <w:sz w:val="24"/>
          <w:szCs w:val="24"/>
        </w:rPr>
        <w:t>оказанных  услуг</w:t>
      </w:r>
      <w:proofErr w:type="gramEnd"/>
      <w:r>
        <w:rPr>
          <w:rFonts w:ascii="Times New Roman" w:eastAsia="Times New Roman" w:hAnsi="Times New Roman" w:cs="Times New Roman"/>
          <w:sz w:val="24"/>
          <w:szCs w:val="24"/>
        </w:rPr>
        <w:t>, представленного Клиникой;</w:t>
      </w:r>
    </w:p>
    <w:p w14:paraId="7CAF7C1A"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В случае одностороннего отказа Клиники от исполнения настоящего Договора, в том числе при досрочном прекращении предоставления гарантийных обязательств, Клиника обязуется предоставить Пациенту письменное обоснование такого отказа в срок не позднее 5 (пяти) рабочих дней с момента принятия соответствующего решения.</w:t>
      </w:r>
    </w:p>
    <w:p w14:paraId="7338FE9B"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В случае расторжения настоящего Договора при наличии претензий и/или неисполненных обязательств сторон друг перед другом, стороны обязуются заключить соглашение, в котором урегулируются все оставшиеся взаимные требования. До подписания такого соглашения Договор продолжает действовать в части исполнения соответствующих обязательств. </w:t>
      </w:r>
    </w:p>
    <w:p w14:paraId="6C8C889A" w14:textId="77777777" w:rsidR="00141D3C" w:rsidRDefault="00141D3C">
      <w:pPr>
        <w:spacing w:after="0" w:line="240" w:lineRule="auto"/>
        <w:jc w:val="both"/>
        <w:rPr>
          <w:rFonts w:ascii="Times New Roman" w:eastAsia="Times New Roman" w:hAnsi="Times New Roman" w:cs="Times New Roman"/>
          <w:sz w:val="24"/>
          <w:szCs w:val="24"/>
        </w:rPr>
      </w:pPr>
    </w:p>
    <w:p w14:paraId="6661655E" w14:textId="77777777" w:rsidR="00141D3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Форс - мажор</w:t>
      </w:r>
    </w:p>
    <w:p w14:paraId="417AB6D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При невыполнении условий настоящего Договора, возникших по причине обстоятельств, о которых стороны не знали и </w:t>
      </w:r>
      <w:proofErr w:type="spellStart"/>
      <w:r>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которые заранее не могли предвидеть (например, внезапное заболевание Пациента, лечащего врача или зубного техника, отключение электроэнергии, отопления, водоснабжения, либо при возникновении обстоятельств непреодолимой силы чрезвычайного характера), стороны освобождаются от ответственности. Освобождение от ответственности применяется при условии, что затронутая этими обстоятельствами сторона по возможности, заблаговременно известила другую сторону о невозможности исполнения ею Договора доступными способами. В таких случаях, обязательства сторон соразмерно продлеваются на время действия данных обстоятельств.</w:t>
      </w:r>
    </w:p>
    <w:p w14:paraId="1BC635D2"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Если обстоятельства, указанные в п. 7.1. настоящего Договора будут продолжаться более 6 (шести) месяцев – любая из сторон будет вправе расторгнуть настоящий Договор, соблюдая положения, изложенные в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6.3., 6.4. настоящего Договора.</w:t>
      </w:r>
    </w:p>
    <w:p w14:paraId="1E0B8498" w14:textId="77777777" w:rsidR="00141D3C" w:rsidRDefault="00141D3C">
      <w:pPr>
        <w:spacing w:after="0" w:line="240" w:lineRule="auto"/>
        <w:jc w:val="both"/>
        <w:rPr>
          <w:rFonts w:ascii="Times New Roman" w:eastAsia="Times New Roman" w:hAnsi="Times New Roman" w:cs="Times New Roman"/>
          <w:b/>
          <w:sz w:val="24"/>
          <w:szCs w:val="24"/>
        </w:rPr>
      </w:pPr>
    </w:p>
    <w:p w14:paraId="3AEA83C0" w14:textId="77777777" w:rsidR="00141D3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Прочие условия</w:t>
      </w:r>
    </w:p>
    <w:p w14:paraId="51CD2FFF"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Споры, возникающие между сторонами, решаются путем взаимных переговоров или с привлечением независимых специалистов или экспертов в области стоматологии. </w:t>
      </w:r>
    </w:p>
    <w:p w14:paraId="47B71BE8"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Споры и разногласия, возникшие между сторонами и не решенные, путем переговоров подлежат рассмотрению в суде, по месту нахождения истца (договорная подсудность).</w:t>
      </w:r>
    </w:p>
    <w:p w14:paraId="56B67E0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Все изменения и дополнения к настоящему Договору действительны в том случае, если они заключены в письменной форме на электронном или бумажном носителе и подписаны обеими сторонами.</w:t>
      </w:r>
    </w:p>
    <w:p w14:paraId="320EB2B5"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Все стандартные формы Клиники, с которыми Пациент обязан ознакомиться и подписать в процессе оказания услуг по настоящему Договору, являются его неотъемлемой частью.</w:t>
      </w:r>
    </w:p>
    <w:p w14:paraId="78EA9880"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Присоединяясь к настоящему Договору, Пациент:</w:t>
      </w:r>
    </w:p>
    <w:p w14:paraId="5AE96308"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8.5.1. дает свое согласие на осуществление Клиникой фотографирования, видеосъемки с аудиозаписью и рентген процедур во время оказания Услуг в целях контроля качества (все рентгеновские снимки являются собственностью Клиники, но пациенту может быть предоставлено их описание по запросу). При этом Клиника гарантирует конфиденциальность Пациента и защиту его в соответствии с Законом Республики Казахстан от 21 мая 2013 года Nº 94-V «О персональных данных и их защите»;</w:t>
      </w:r>
    </w:p>
    <w:p w14:paraId="4688FF8D"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8.5.2. предоставляет право и дает согласие на сбор, систематизацию, накопление, хранение и обработку, в том числе автоматизированную, своих персональных данных Клиникой в соответствии с Законом РК «О персональных данных и их защите», в том числе касающиеся частной жизни Пациента, для целей формирования электронных информационных ресурсов, содержащих персональные данные физических лиц, (пациентов, заказчиков), исполнения Договора, на передачу информации врачам-экспертам, соблюдающим медицинскую тайну, для независимой оценки качества оказанных услуг, а также для иных целей, где в соответствии с законодательством Республики Казахстан и/или внутренними документами Клиники возникает необходимость сбора, обработки таких персональных данных, в том числе информирование Пациента об услугах Клиники посредством телефонной, либо почтовой связи и электронной почты, а также мессенджеров (в т.ч.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и/или SMS-оповещением;</w:t>
      </w:r>
    </w:p>
    <w:p w14:paraId="10C08F4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8.5.3. предоставляет право Клинике на подключение электронных информационных ресурсов Клиники, содержащих персональные данные Пациента, к сетям, связывающими их с другими базами данных, в целях и случаях, предусмотренных законодательством Республики Казахстан;</w:t>
      </w:r>
    </w:p>
    <w:p w14:paraId="464656F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8.5.4. подтверждает, что в дальнейшем не будет иметь каких – либо претензий к Клинике относительно</w:t>
      </w:r>
      <w:r>
        <w:rPr>
          <w:sz w:val="24"/>
          <w:szCs w:val="24"/>
        </w:rPr>
        <w:t xml:space="preserve"> </w:t>
      </w:r>
      <w:r>
        <w:rPr>
          <w:rFonts w:ascii="Times New Roman" w:eastAsia="Times New Roman" w:hAnsi="Times New Roman" w:cs="Times New Roman"/>
          <w:sz w:val="24"/>
          <w:szCs w:val="24"/>
        </w:rPr>
        <w:t>сбора, обработки  персональных данных и подключения электронных информационных ресурсов Клиники, содержащих персональные данные Пациента, к сетям, связывающими их к иным базам данных, при условии соблюдения Клиникой требования законодательства Республики Казахстан о персональных данных и/или договоренностей сторон;</w:t>
      </w:r>
    </w:p>
    <w:p w14:paraId="1382FAFB"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8.5.6. подтверждает свою информированность о ведении фото-, аудио- и видеозаписи на территории Клиники включая, но не ограничиваясь во время консультаций, приемов, бесед и т.п., предоставляет Клинике свое согласие на данные действия и освобождает Клинику от каких – либо претензий по данному факту.</w:t>
      </w:r>
    </w:p>
    <w:p w14:paraId="22E319F8"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Настоящим, Клиника подтверждает, что сбор/обработка персональных данных Пациента и подключение электронных информационных ресурсов Клиники, содержащих персональные данные Пациента, к иным сетям/базам данных будет осуществляться в целях, случаях и способами в соответствии с законодательством Республики Казахстан и обязуется:</w:t>
      </w:r>
    </w:p>
    <w:p w14:paraId="7D680E11"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8.6.1. принять меры по защите персональных данных Пациента и/или электронных информационных ресурсов/систем, содержащих персональные данные, Пациента, с момента их поручения и до их уничтожения, либо до обезличивания, либо до получения отдельного дополнительного согласия Пациента на их разглашение;</w:t>
      </w:r>
    </w:p>
    <w:p w14:paraId="1BF08D40"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8.6.2. не использовать персональные данные Пациента и и/или электронные информационные ресурсы, содержащие персональные данные Пациента, в целях причинения имущественного и/или морального вреда, ограничения реализации прав и свобод, гарантированных законами Республики Казахстан.</w:t>
      </w:r>
    </w:p>
    <w:p w14:paraId="76679974"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После подписания настоящего Договора все предыдущие письменные и/или устные договоренности/соглашения, относящиеся к данному Договору, теряют силу, если они противоречат настоящему Договору.</w:t>
      </w:r>
    </w:p>
    <w:p w14:paraId="7F76E2BC"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 В случае изменения реквизитов сторон, указанных в разделе 9 Договора (реквизиты Клиники), а также реквизитов Пациента, указанного в заявлении о присоединении к настоящему Договору, стороны уведомляют друг друга о таких изменениях при ближайшем обращении Пациента в Клинику.</w:t>
      </w:r>
    </w:p>
    <w:p w14:paraId="0EE54035"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 Названия статей, пунктов Договора, их нумерация вводятся для удобства. Названия статей не ограничивают, не меняют и не влияют на смысл указанного в них.</w:t>
      </w:r>
    </w:p>
    <w:p w14:paraId="0BDCF91D"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8.10. Признание определенной/-ых части/-ей настоящего Договора недействительной/недействительными не влечет за собой недействительность прочих его частей.</w:t>
      </w:r>
    </w:p>
    <w:p w14:paraId="374D886E"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Договор составлен в двух экземплярах, имеющих одинаковую равную юридическую силу, по одному экземпляру Договора для каждой из сторон.</w:t>
      </w:r>
    </w:p>
    <w:p w14:paraId="3477B4F6" w14:textId="77777777" w:rsidR="00141D3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 Все приложения к настоящему Договору являются его неотъемлемой частью.</w:t>
      </w:r>
    </w:p>
    <w:p w14:paraId="6F660267" w14:textId="77777777" w:rsidR="00141D3C" w:rsidRDefault="00141D3C">
      <w:pPr>
        <w:spacing w:after="0" w:line="240" w:lineRule="auto"/>
        <w:jc w:val="both"/>
        <w:rPr>
          <w:rFonts w:ascii="Times New Roman" w:eastAsia="Times New Roman" w:hAnsi="Times New Roman" w:cs="Times New Roman"/>
          <w:sz w:val="24"/>
          <w:szCs w:val="24"/>
        </w:rPr>
      </w:pPr>
    </w:p>
    <w:p w14:paraId="37771CBC" w14:textId="77777777" w:rsidR="00141D3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Реквизиты сторон</w:t>
      </w:r>
    </w:p>
    <w:p w14:paraId="6F9620C0" w14:textId="77777777" w:rsidR="00141D3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Клиника</w:t>
      </w:r>
    </w:p>
    <w:p w14:paraId="6D735863" w14:textId="77777777" w:rsidR="00141D3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Товарищество с ограниченной ответственностью «Diamond Star»</w:t>
      </w:r>
    </w:p>
    <w:p w14:paraId="7D12CADE" w14:textId="77777777" w:rsidR="00141D3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БИН: 001140004781, ИИК KZ378562203132638176</w:t>
      </w:r>
    </w:p>
    <w:p w14:paraId="54FD9F0F" w14:textId="77777777" w:rsidR="00141D3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«Банк Центр Кредит» БИК KCJBKZKX, КБЕ 17</w:t>
      </w:r>
    </w:p>
    <w:p w14:paraId="20CBD865" w14:textId="77777777" w:rsidR="00141D3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010010, Республика Казахстан, город Астана, район Алматы,</w:t>
      </w:r>
    </w:p>
    <w:p w14:paraId="47395B48" w14:textId="77777777" w:rsidR="00141D3C"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пр.Бауыржан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Момышулы</w:t>
      </w:r>
      <w:proofErr w:type="spellEnd"/>
      <w:r>
        <w:rPr>
          <w:rFonts w:ascii="Times New Roman" w:eastAsia="Times New Roman" w:hAnsi="Times New Roman" w:cs="Times New Roman"/>
          <w:sz w:val="24"/>
          <w:szCs w:val="24"/>
        </w:rPr>
        <w:t xml:space="preserve"> 4., н.п.65</w:t>
      </w:r>
    </w:p>
    <w:p w14:paraId="7E6FA2A8" w14:textId="77777777" w:rsidR="00141D3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т/ф (7172) 999-200; 87015721996, </w:t>
      </w:r>
      <w:proofErr w:type="spellStart"/>
      <w:proofErr w:type="gramStart"/>
      <w:r>
        <w:rPr>
          <w:rFonts w:ascii="Times New Roman" w:eastAsia="Times New Roman" w:hAnsi="Times New Roman" w:cs="Times New Roman"/>
          <w:sz w:val="24"/>
          <w:szCs w:val="24"/>
        </w:rPr>
        <w:t>эл.адрес</w:t>
      </w:r>
      <w:proofErr w:type="spellEnd"/>
      <w:proofErr w:type="gramEnd"/>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diamond_astana@mail.ru</w:t>
        </w:r>
      </w:hyperlink>
    </w:p>
    <w:p w14:paraId="1BC00E81" w14:textId="77777777" w:rsidR="00141D3C" w:rsidRDefault="00141D3C">
      <w:pPr>
        <w:spacing w:after="0" w:line="240" w:lineRule="auto"/>
        <w:rPr>
          <w:rFonts w:ascii="Times New Roman" w:eastAsia="Times New Roman" w:hAnsi="Times New Roman" w:cs="Times New Roman"/>
          <w:sz w:val="24"/>
          <w:szCs w:val="24"/>
        </w:rPr>
      </w:pPr>
    </w:p>
    <w:p w14:paraId="31F92DED" w14:textId="77777777" w:rsidR="00141D3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Реквизиты Пациента указываются в Заявлении о присоединении к настоящему Договору в соответствии с пунктом 1.9. Договора.</w:t>
      </w:r>
    </w:p>
    <w:sectPr w:rsidR="00141D3C">
      <w:footerReference w:type="default" r:id="rId9"/>
      <w:pgSz w:w="11906" w:h="16838"/>
      <w:pgMar w:top="1133" w:right="1132" w:bottom="964" w:left="1133"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1EEC" w14:textId="77777777" w:rsidR="00780A66" w:rsidRDefault="00780A66">
      <w:pPr>
        <w:spacing w:after="0" w:line="240" w:lineRule="auto"/>
      </w:pPr>
      <w:r>
        <w:separator/>
      </w:r>
    </w:p>
  </w:endnote>
  <w:endnote w:type="continuationSeparator" w:id="0">
    <w:p w14:paraId="563D305B" w14:textId="77777777" w:rsidR="00780A66" w:rsidRDefault="0078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6096771A-7AA6-4233-8725-E871465CE4DE}"/>
    <w:embedItalic r:id="rId2" w:fontKey="{733CA93E-28AB-4B70-914C-FC4103B206B4}"/>
  </w:font>
  <w:font w:name="Aptos Display">
    <w:charset w:val="00"/>
    <w:family w:val="swiss"/>
    <w:pitch w:val="variable"/>
    <w:sig w:usb0="20000287" w:usb1="00000003" w:usb2="00000000" w:usb3="00000000" w:csb0="0000019F" w:csb1="00000000"/>
    <w:embedRegular r:id="rId3" w:fontKey="{31F37979-A75C-4587-BB10-FF81C013223F}"/>
  </w:font>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5B03" w14:textId="77777777" w:rsidR="00141D3C" w:rsidRDefault="00141D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FF9F9" w14:textId="77777777" w:rsidR="00780A66" w:rsidRDefault="00780A66">
      <w:pPr>
        <w:spacing w:after="0" w:line="240" w:lineRule="auto"/>
      </w:pPr>
      <w:r>
        <w:separator/>
      </w:r>
    </w:p>
  </w:footnote>
  <w:footnote w:type="continuationSeparator" w:id="0">
    <w:p w14:paraId="20957289" w14:textId="77777777" w:rsidR="00780A66" w:rsidRDefault="00780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3C"/>
    <w:rsid w:val="00141D3C"/>
    <w:rsid w:val="00666717"/>
    <w:rsid w:val="00780A66"/>
    <w:rsid w:val="00AD0A1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E67F"/>
  <w15:docId w15:val="{4070DC22-BD4A-437D-9444-FD9AB37E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ru-RU"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B4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B4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B4D7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B4D7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B4D7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B4D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B4D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4D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B4D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link w:val="a4"/>
    <w:uiPriority w:val="10"/>
    <w:qFormat/>
    <w:rsid w:val="00EB4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EB4D7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B4D7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B4D7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B4D7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B4D7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B4D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B4D78"/>
    <w:rPr>
      <w:rFonts w:eastAsiaTheme="majorEastAsia" w:cstheme="majorBidi"/>
      <w:color w:val="595959" w:themeColor="text1" w:themeTint="A6"/>
    </w:rPr>
  </w:style>
  <w:style w:type="character" w:customStyle="1" w:styleId="80">
    <w:name w:val="Заголовок 8 Знак"/>
    <w:basedOn w:val="a0"/>
    <w:link w:val="8"/>
    <w:uiPriority w:val="9"/>
    <w:semiHidden/>
    <w:rsid w:val="00EB4D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B4D78"/>
    <w:rPr>
      <w:rFonts w:eastAsiaTheme="majorEastAsia" w:cstheme="majorBidi"/>
      <w:color w:val="272727" w:themeColor="text1" w:themeTint="D8"/>
    </w:rPr>
  </w:style>
  <w:style w:type="character" w:customStyle="1" w:styleId="a4">
    <w:name w:val="Заголовок Знак"/>
    <w:basedOn w:val="a0"/>
    <w:link w:val="a3"/>
    <w:uiPriority w:val="10"/>
    <w:rsid w:val="00EB4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color w:val="595959"/>
      <w:sz w:val="28"/>
      <w:szCs w:val="28"/>
    </w:rPr>
  </w:style>
  <w:style w:type="character" w:customStyle="1" w:styleId="a6">
    <w:name w:val="Подзаголовок Знак"/>
    <w:basedOn w:val="a0"/>
    <w:link w:val="a5"/>
    <w:uiPriority w:val="11"/>
    <w:rsid w:val="00EB4D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B4D78"/>
    <w:pPr>
      <w:spacing w:before="160"/>
      <w:jc w:val="center"/>
    </w:pPr>
    <w:rPr>
      <w:i/>
      <w:iCs/>
      <w:color w:val="404040" w:themeColor="text1" w:themeTint="BF"/>
    </w:rPr>
  </w:style>
  <w:style w:type="character" w:customStyle="1" w:styleId="22">
    <w:name w:val="Цитата 2 Знак"/>
    <w:basedOn w:val="a0"/>
    <w:link w:val="21"/>
    <w:uiPriority w:val="29"/>
    <w:rsid w:val="00EB4D78"/>
    <w:rPr>
      <w:i/>
      <w:iCs/>
      <w:color w:val="404040" w:themeColor="text1" w:themeTint="BF"/>
    </w:rPr>
  </w:style>
  <w:style w:type="paragraph" w:styleId="a7">
    <w:name w:val="List Paragraph"/>
    <w:basedOn w:val="a"/>
    <w:uiPriority w:val="34"/>
    <w:qFormat/>
    <w:rsid w:val="00EB4D78"/>
    <w:pPr>
      <w:ind w:left="720"/>
      <w:contextualSpacing/>
    </w:pPr>
  </w:style>
  <w:style w:type="character" w:styleId="a8">
    <w:name w:val="Intense Emphasis"/>
    <w:basedOn w:val="a0"/>
    <w:uiPriority w:val="21"/>
    <w:qFormat/>
    <w:rsid w:val="00EB4D78"/>
    <w:rPr>
      <w:i/>
      <w:iCs/>
      <w:color w:val="0F4761" w:themeColor="accent1" w:themeShade="BF"/>
    </w:rPr>
  </w:style>
  <w:style w:type="paragraph" w:styleId="a9">
    <w:name w:val="Intense Quote"/>
    <w:basedOn w:val="a"/>
    <w:next w:val="a"/>
    <w:link w:val="aa"/>
    <w:uiPriority w:val="30"/>
    <w:qFormat/>
    <w:rsid w:val="00EB4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B4D78"/>
    <w:rPr>
      <w:i/>
      <w:iCs/>
      <w:color w:val="0F4761" w:themeColor="accent1" w:themeShade="BF"/>
    </w:rPr>
  </w:style>
  <w:style w:type="character" w:styleId="ab">
    <w:name w:val="Intense Reference"/>
    <w:basedOn w:val="a0"/>
    <w:uiPriority w:val="32"/>
    <w:qFormat/>
    <w:rsid w:val="00EB4D78"/>
    <w:rPr>
      <w:b/>
      <w:bCs/>
      <w:smallCaps/>
      <w:color w:val="0F4761" w:themeColor="accent1" w:themeShade="BF"/>
      <w:spacing w:val="5"/>
    </w:rPr>
  </w:style>
  <w:style w:type="table" w:styleId="ac">
    <w:name w:val="Table Grid"/>
    <w:basedOn w:val="a1"/>
    <w:uiPriority w:val="39"/>
    <w:rsid w:val="006E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mond_astana@mail.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7XzSyUS46ZXdfKhpPzRiglpgQA==">CgMxLjA4AHIhMS1ZR0V1Y3ZBbHRzTGFUcmRqUlZlekZhR3RwcVlkZTNH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4253</Words>
  <Characters>24244</Characters>
  <Application>Microsoft Office Word</Application>
  <DocSecurity>0</DocSecurity>
  <Lines>202</Lines>
  <Paragraphs>56</Paragraphs>
  <ScaleCrop>false</ScaleCrop>
  <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Aibek M. Katenov</dc:creator>
  <cp:lastModifiedBy>Айдана Султанова</cp:lastModifiedBy>
  <cp:revision>3</cp:revision>
  <dcterms:created xsi:type="dcterms:W3CDTF">2025-04-07T05:29:00Z</dcterms:created>
  <dcterms:modified xsi:type="dcterms:W3CDTF">2025-06-26T09:45:00Z</dcterms:modified>
</cp:coreProperties>
</file>